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83"/>
      </w:tblGrid>
      <w:tr w:rsidR="003102AA" w:rsidRPr="003102AA" w:rsidTr="006412D2">
        <w:trPr>
          <w:cantSplit/>
          <w:trHeight w:val="319"/>
        </w:trPr>
        <w:tc>
          <w:tcPr>
            <w:tcW w:w="10883" w:type="dxa"/>
          </w:tcPr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102AA" w:rsidRPr="003102AA" w:rsidTr="006412D2">
              <w:trPr>
                <w:trHeight w:val="1133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2AA" w:rsidRPr="003102AA" w:rsidRDefault="003102AA" w:rsidP="003102AA">
                  <w:pPr>
                    <w:keepNext/>
                    <w:tabs>
                      <w:tab w:val="num" w:pos="0"/>
                    </w:tabs>
                    <w:snapToGrid w:val="0"/>
                    <w:ind w:left="432" w:hanging="432"/>
                    <w:jc w:val="center"/>
                    <w:outlineLvl w:val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 xml:space="preserve">АДМИНИСТРАЦИЯ ГОРОДА АЛЧЕВСКА </w:t>
                  </w:r>
                </w:p>
                <w:p w:rsidR="003102AA" w:rsidRPr="003102AA" w:rsidRDefault="003102AA" w:rsidP="003102AA">
                  <w:pPr>
                    <w:keepNext/>
                    <w:tabs>
                      <w:tab w:val="num" w:pos="0"/>
                    </w:tabs>
                    <w:snapToGrid w:val="0"/>
                    <w:ind w:left="432" w:hanging="432"/>
                    <w:jc w:val="center"/>
                    <w:outlineLvl w:val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>ЛУГАНСКОЙ НАРОДНОЙ РЕСПУБЛИКИ</w:t>
                  </w:r>
                </w:p>
                <w:p w:rsidR="003102AA" w:rsidRPr="003102AA" w:rsidRDefault="003102AA" w:rsidP="003102AA">
                  <w:pPr>
                    <w:rPr>
                      <w:sz w:val="12"/>
                      <w:szCs w:val="12"/>
                    </w:rPr>
                  </w:pP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>УПРАВЛЕНИЕ  ОБРАЗОВАНИЯ</w:t>
                  </w:r>
                </w:p>
              </w:tc>
            </w:tr>
            <w:tr w:rsidR="003102AA" w:rsidRPr="003102AA" w:rsidTr="006412D2">
              <w:trPr>
                <w:trHeight w:val="1366"/>
              </w:trPr>
              <w:tc>
                <w:tcPr>
                  <w:tcW w:w="10348" w:type="dxa"/>
                  <w:tcBorders>
                    <w:top w:val="nil"/>
                    <w:left w:val="nil"/>
                    <w:right w:val="nil"/>
                  </w:tcBorders>
                </w:tcPr>
                <w:p w:rsidR="003102AA" w:rsidRPr="003102AA" w:rsidRDefault="003102AA" w:rsidP="003102AA">
                  <w:pPr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3102AA">
                    <w:rPr>
                      <w:rFonts w:cs="Times New Roman"/>
                      <w:b/>
                      <w:sz w:val="20"/>
                      <w:szCs w:val="20"/>
                    </w:rPr>
                    <w:t xml:space="preserve">              </w:t>
                  </w:r>
                  <w:r w:rsidRPr="003102AA"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</w:t>
                  </w: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102AA">
                    <w:rPr>
                      <w:rFonts w:cs="Times New Roman"/>
                      <w:sz w:val="20"/>
                      <w:szCs w:val="20"/>
                    </w:rPr>
                    <w:t>пр. Ленина,21в, г. Алчевск, Луганская Народная Республика, 94220</w:t>
                  </w: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 w:rsidRPr="003102AA">
                    <w:rPr>
                      <w:rFonts w:cs="Times New Roman"/>
                      <w:sz w:val="20"/>
                      <w:szCs w:val="20"/>
                    </w:rPr>
                    <w:t>тел.(</w:t>
                  </w:r>
                  <w:proofErr w:type="gramEnd"/>
                  <w:r w:rsidRPr="003102AA">
                    <w:rPr>
                      <w:rFonts w:cs="Times New Roman"/>
                      <w:sz w:val="20"/>
                      <w:szCs w:val="20"/>
                    </w:rPr>
                    <w:t>06442) 5-36-50, факс (06442) 5-36-50</w:t>
                  </w:r>
                </w:p>
                <w:p w:rsidR="003102AA" w:rsidRPr="003102AA" w:rsidRDefault="003102AA" w:rsidP="003102AA">
                  <w:pPr>
                    <w:ind w:right="681"/>
                    <w:jc w:val="center"/>
                    <w:rPr>
                      <w:sz w:val="20"/>
                      <w:szCs w:val="20"/>
                    </w:rPr>
                  </w:pPr>
                  <w:r w:rsidRPr="003102AA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          E-mail: </w:t>
                  </w:r>
                  <w:r w:rsidRPr="003102AA">
                    <w:rPr>
                      <w:color w:val="0F243E"/>
                      <w:sz w:val="20"/>
                      <w:szCs w:val="20"/>
                      <w:lang w:val="en-US"/>
                    </w:rPr>
                    <w:t>uoagalnr@mail.ru</w:t>
                  </w:r>
                </w:p>
                <w:p w:rsidR="003102AA" w:rsidRPr="003102AA" w:rsidRDefault="003102AA" w:rsidP="003102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102AA">
                    <w:rPr>
                      <w:sz w:val="20"/>
                      <w:szCs w:val="20"/>
                    </w:rPr>
                    <w:t xml:space="preserve">             </w:t>
                  </w:r>
                  <w:r w:rsidRPr="003102AA">
                    <w:rPr>
                      <w:b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________________________________________________________________________________________________</w:t>
                  </w:r>
                </w:p>
              </w:tc>
            </w:tr>
          </w:tbl>
          <w:p w:rsidR="003102AA" w:rsidRPr="003102AA" w:rsidRDefault="003102AA" w:rsidP="003102AA">
            <w:pPr>
              <w:rPr>
                <w:rFonts w:cs="Times New Roman"/>
                <w:sz w:val="12"/>
                <w:szCs w:val="12"/>
                <w:lang w:val="uk-UA"/>
              </w:rPr>
            </w:pPr>
          </w:p>
        </w:tc>
      </w:tr>
    </w:tbl>
    <w:p w:rsidR="003102AA" w:rsidRPr="003102AA" w:rsidRDefault="003102AA" w:rsidP="003102AA">
      <w:pPr>
        <w:rPr>
          <w:rFonts w:cs="Times New Roman"/>
          <w:sz w:val="16"/>
          <w:szCs w:val="16"/>
          <w:lang w:val="uk-UA"/>
        </w:rPr>
      </w:pPr>
    </w:p>
    <w:p w:rsidR="003102AA" w:rsidRPr="003102AA" w:rsidRDefault="00853525" w:rsidP="003102AA">
      <w:pPr>
        <w:rPr>
          <w:rFonts w:cs="Times New Roman"/>
          <w:u w:val="single"/>
          <w:lang w:val="uk-UA"/>
        </w:rPr>
      </w:pPr>
      <w:r>
        <w:rPr>
          <w:rFonts w:cs="Times New Roman"/>
          <w:lang w:val="uk-UA"/>
        </w:rPr>
        <w:t xml:space="preserve"> _____</w:t>
      </w:r>
      <w:r>
        <w:rPr>
          <w:rFonts w:cs="Times New Roman"/>
          <w:u w:val="single"/>
          <w:lang w:val="uk-UA"/>
        </w:rPr>
        <w:t>09.08.2021</w:t>
      </w:r>
      <w:r w:rsidR="003102AA" w:rsidRPr="003102AA">
        <w:rPr>
          <w:rFonts w:cs="Times New Roman"/>
          <w:u w:val="single"/>
          <w:lang w:val="uk-UA"/>
        </w:rPr>
        <w:t xml:space="preserve">      </w:t>
      </w:r>
      <w:r w:rsidR="003102AA" w:rsidRPr="003102AA">
        <w:rPr>
          <w:rFonts w:cs="Times New Roman"/>
          <w:lang w:val="uk-UA"/>
        </w:rPr>
        <w:t xml:space="preserve"> № </w:t>
      </w:r>
      <w:r w:rsidR="003102AA">
        <w:rPr>
          <w:rFonts w:cs="Times New Roman"/>
          <w:u w:val="single"/>
          <w:lang w:val="uk-UA"/>
        </w:rPr>
        <w:t xml:space="preserve"> ______________</w:t>
      </w:r>
    </w:p>
    <w:p w:rsidR="003102AA" w:rsidRPr="003102AA" w:rsidRDefault="003102AA" w:rsidP="003102AA">
      <w:pPr>
        <w:rPr>
          <w:rFonts w:cs="Times New Roman"/>
          <w:lang w:val="uk-UA"/>
        </w:rPr>
      </w:pPr>
      <w:r w:rsidRPr="003102AA">
        <w:rPr>
          <w:rFonts w:cs="Times New Roman"/>
          <w:lang w:val="uk-UA"/>
        </w:rPr>
        <w:t>На № ___________от ______________</w:t>
      </w:r>
    </w:p>
    <w:p w:rsidR="003102AA" w:rsidRPr="003102AA" w:rsidRDefault="003102AA" w:rsidP="003102AA">
      <w:pPr>
        <w:rPr>
          <w:rFonts w:cs="Times New Roman"/>
          <w:sz w:val="12"/>
          <w:szCs w:val="12"/>
          <w:lang w:val="uk-UA"/>
        </w:rPr>
      </w:pPr>
      <w:r w:rsidRPr="003102AA">
        <w:rPr>
          <w:rFonts w:cs="Times New Roman"/>
          <w:lang w:val="uk-UA"/>
        </w:rPr>
        <w:t xml:space="preserve">                  </w:t>
      </w: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567"/>
      </w:tblGrid>
      <w:tr w:rsidR="003102AA" w:rsidRPr="003102AA" w:rsidTr="006412D2">
        <w:tc>
          <w:tcPr>
            <w:tcW w:w="567" w:type="dxa"/>
            <w:tcBorders>
              <w:bottom w:val="nil"/>
              <w:right w:val="nil"/>
            </w:tcBorders>
          </w:tcPr>
          <w:p w:rsidR="003102AA" w:rsidRPr="003102AA" w:rsidRDefault="003102AA" w:rsidP="003102A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02AA" w:rsidRPr="003102AA" w:rsidRDefault="003102AA" w:rsidP="003102AA"/>
        </w:tc>
        <w:tc>
          <w:tcPr>
            <w:tcW w:w="567" w:type="dxa"/>
            <w:tcBorders>
              <w:left w:val="nil"/>
              <w:bottom w:val="nil"/>
            </w:tcBorders>
          </w:tcPr>
          <w:p w:rsidR="003102AA" w:rsidRPr="003102AA" w:rsidRDefault="003102AA" w:rsidP="003102AA"/>
        </w:tc>
      </w:tr>
    </w:tbl>
    <w:p w:rsidR="003102AA" w:rsidRDefault="003102AA" w:rsidP="003102AA">
      <w:pPr>
        <w:spacing w:line="276" w:lineRule="auto"/>
        <w:rPr>
          <w:sz w:val="28"/>
          <w:szCs w:val="28"/>
        </w:rPr>
      </w:pPr>
    </w:p>
    <w:p w:rsidR="003102AA" w:rsidRDefault="003102AA" w:rsidP="003102AA">
      <w:pPr>
        <w:spacing w:line="276" w:lineRule="auto"/>
        <w:rPr>
          <w:sz w:val="28"/>
          <w:szCs w:val="28"/>
        </w:rPr>
      </w:pPr>
    </w:p>
    <w:p w:rsidR="003102AA" w:rsidRPr="000444C9" w:rsidRDefault="003102AA" w:rsidP="003102AA">
      <w:pPr>
        <w:spacing w:line="276" w:lineRule="auto"/>
        <w:jc w:val="center"/>
        <w:rPr>
          <w:b/>
          <w:sz w:val="28"/>
          <w:szCs w:val="28"/>
        </w:rPr>
      </w:pPr>
      <w:r w:rsidRPr="000444C9">
        <w:rPr>
          <w:b/>
          <w:sz w:val="28"/>
          <w:szCs w:val="28"/>
        </w:rPr>
        <w:t>Запрос на предоставление ценовой информации</w:t>
      </w:r>
    </w:p>
    <w:p w:rsidR="003102AA" w:rsidRPr="003102AA" w:rsidRDefault="003102AA" w:rsidP="003102AA">
      <w:pPr>
        <w:spacing w:line="276" w:lineRule="auto"/>
        <w:rPr>
          <w:sz w:val="28"/>
          <w:szCs w:val="28"/>
        </w:rPr>
      </w:pPr>
    </w:p>
    <w:p w:rsidR="003102AA" w:rsidRPr="003102AA" w:rsidRDefault="003102AA" w:rsidP="003102AA">
      <w:pPr>
        <w:spacing w:line="276" w:lineRule="auto"/>
        <w:jc w:val="both"/>
        <w:rPr>
          <w:sz w:val="28"/>
          <w:szCs w:val="28"/>
        </w:rPr>
      </w:pPr>
    </w:p>
    <w:p w:rsidR="00853525" w:rsidRPr="00853525" w:rsidRDefault="00853525" w:rsidP="00853525">
      <w:pPr>
        <w:widowControl/>
        <w:suppressAutoHyphens w:val="0"/>
        <w:ind w:right="140"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53525">
        <w:rPr>
          <w:rFonts w:cs="Times New Roman"/>
          <w:kern w:val="0"/>
          <w:sz w:val="28"/>
          <w:szCs w:val="28"/>
          <w:lang w:eastAsia="en-US" w:bidi="ar-SA"/>
        </w:rPr>
        <w:t xml:space="preserve">Управление образования Администрации города Алчевска Луганской Народной Республики планирует проведение в августе-сентябре 2021 года процедуру </w:t>
      </w:r>
      <w:proofErr w:type="spellStart"/>
      <w:r w:rsidRPr="00853525">
        <w:rPr>
          <w:rFonts w:cs="Times New Roman"/>
          <w:kern w:val="0"/>
          <w:sz w:val="28"/>
          <w:szCs w:val="28"/>
          <w:lang w:eastAsia="en-US" w:bidi="ar-SA"/>
        </w:rPr>
        <w:t>допороговой</w:t>
      </w:r>
      <w:proofErr w:type="spellEnd"/>
      <w:r w:rsidRPr="00853525">
        <w:rPr>
          <w:rFonts w:cs="Times New Roman"/>
          <w:kern w:val="0"/>
          <w:sz w:val="28"/>
          <w:szCs w:val="28"/>
          <w:lang w:eastAsia="en-US" w:bidi="ar-SA"/>
        </w:rPr>
        <w:t xml:space="preserve"> закупки на услуги технического испытания и анализа (поверку контура заземления).</w:t>
      </w:r>
    </w:p>
    <w:p w:rsidR="00853525" w:rsidRPr="00853525" w:rsidRDefault="00853525" w:rsidP="00853525">
      <w:pPr>
        <w:widowControl/>
        <w:suppressAutoHyphens w:val="0"/>
        <w:ind w:right="140"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53525">
        <w:rPr>
          <w:rFonts w:cs="Times New Roman"/>
          <w:kern w:val="0"/>
          <w:sz w:val="28"/>
          <w:szCs w:val="28"/>
          <w:lang w:eastAsia="en-US" w:bidi="ar-SA"/>
        </w:rPr>
        <w:t>С целью исполнения требований Порядка закупки товаров, работ и услуг на территории Луганской Народной Республики, утверждённого Постановлением Совета Министров Луганской Народной Республики от 29.12.2015 № 02-04/408/15 (с изменениями и дополнениями) проводит мониторинг цен по предмету закупки услуги технического испытания и анализа по следующим качественным и количественным характеристикам:</w:t>
      </w:r>
    </w:p>
    <w:p w:rsidR="00853525" w:rsidRPr="00853525" w:rsidRDefault="00853525" w:rsidP="00853525">
      <w:pPr>
        <w:ind w:firstLine="567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6483"/>
        <w:gridCol w:w="1275"/>
        <w:gridCol w:w="1418"/>
      </w:tblGrid>
      <w:tr w:rsidR="00853525" w:rsidRPr="00853525" w:rsidTr="00355EB1">
        <w:tc>
          <w:tcPr>
            <w:tcW w:w="360" w:type="dxa"/>
          </w:tcPr>
          <w:p w:rsidR="00853525" w:rsidRPr="00853525" w:rsidRDefault="00853525" w:rsidP="00853525">
            <w:pPr>
              <w:jc w:val="both"/>
              <w:rPr>
                <w:b/>
                <w:sz w:val="20"/>
                <w:szCs w:val="20"/>
              </w:rPr>
            </w:pPr>
            <w:r w:rsidRPr="008535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83" w:type="dxa"/>
          </w:tcPr>
          <w:p w:rsidR="00853525" w:rsidRPr="00853525" w:rsidRDefault="00853525" w:rsidP="00853525">
            <w:pPr>
              <w:rPr>
                <w:b/>
                <w:sz w:val="20"/>
                <w:szCs w:val="20"/>
              </w:rPr>
            </w:pPr>
            <w:r w:rsidRPr="00853525">
              <w:rPr>
                <w:b/>
                <w:sz w:val="20"/>
                <w:szCs w:val="20"/>
              </w:rPr>
              <w:t>Наименование выполняемых работ, услуг</w:t>
            </w:r>
          </w:p>
        </w:tc>
        <w:tc>
          <w:tcPr>
            <w:tcW w:w="1275" w:type="dxa"/>
          </w:tcPr>
          <w:p w:rsidR="00853525" w:rsidRPr="00853525" w:rsidRDefault="00853525" w:rsidP="00853525">
            <w:pPr>
              <w:jc w:val="both"/>
              <w:rPr>
                <w:b/>
                <w:sz w:val="20"/>
                <w:szCs w:val="20"/>
              </w:rPr>
            </w:pPr>
            <w:r w:rsidRPr="00853525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</w:tcPr>
          <w:p w:rsidR="00853525" w:rsidRPr="00853525" w:rsidRDefault="00853525" w:rsidP="00853525">
            <w:pPr>
              <w:jc w:val="both"/>
              <w:rPr>
                <w:b/>
                <w:sz w:val="20"/>
                <w:szCs w:val="20"/>
              </w:rPr>
            </w:pPr>
            <w:r w:rsidRPr="00853525">
              <w:rPr>
                <w:b/>
                <w:sz w:val="20"/>
                <w:szCs w:val="20"/>
              </w:rPr>
              <w:t>Кол-во</w:t>
            </w:r>
          </w:p>
        </w:tc>
      </w:tr>
      <w:tr w:rsidR="00853525" w:rsidRPr="00853525" w:rsidTr="00355EB1">
        <w:tc>
          <w:tcPr>
            <w:tcW w:w="360" w:type="dxa"/>
          </w:tcPr>
          <w:p w:rsidR="00853525" w:rsidRPr="00853525" w:rsidRDefault="00853525" w:rsidP="00853525">
            <w:pPr>
              <w:rPr>
                <w:sz w:val="20"/>
                <w:szCs w:val="20"/>
              </w:rPr>
            </w:pPr>
            <w:r w:rsidRPr="00853525">
              <w:rPr>
                <w:sz w:val="20"/>
                <w:szCs w:val="20"/>
              </w:rPr>
              <w:t>1</w:t>
            </w:r>
          </w:p>
        </w:tc>
        <w:tc>
          <w:tcPr>
            <w:tcW w:w="6483" w:type="dxa"/>
          </w:tcPr>
          <w:p w:rsidR="00853525" w:rsidRPr="00853525" w:rsidRDefault="00853525" w:rsidP="00853525">
            <w:r w:rsidRPr="00853525">
              <w:t>Ремонт и техническое обслуживание другого электрического оборудования. Измерение электрических величин (поверка контура заземления).</w:t>
            </w:r>
          </w:p>
          <w:p w:rsidR="00853525" w:rsidRPr="00853525" w:rsidRDefault="00853525" w:rsidP="00853525">
            <w:r w:rsidRPr="00853525">
              <w:t>1. Заземляющие устройства.</w:t>
            </w:r>
          </w:p>
          <w:p w:rsidR="00853525" w:rsidRPr="00853525" w:rsidRDefault="00853525" w:rsidP="00853525">
            <w:r w:rsidRPr="00853525">
              <w:t>Измерение сопротивления растеканию тока заземлителя</w:t>
            </w:r>
          </w:p>
          <w:p w:rsidR="00853525" w:rsidRPr="00853525" w:rsidRDefault="00853525" w:rsidP="00853525">
            <w:r w:rsidRPr="00853525">
              <w:t>2. Заземляющие устройства.</w:t>
            </w:r>
          </w:p>
          <w:p w:rsidR="00853525" w:rsidRPr="00853525" w:rsidRDefault="00853525" w:rsidP="00853525">
            <w:r w:rsidRPr="00853525">
              <w:t>Измерение сопротивления растеканию тока контура с диагональю до 20 м.</w:t>
            </w:r>
          </w:p>
          <w:p w:rsidR="00853525" w:rsidRPr="00853525" w:rsidRDefault="00853525" w:rsidP="00853525">
            <w:r w:rsidRPr="00853525">
              <w:t>3. Заземляющие устройства.</w:t>
            </w:r>
          </w:p>
          <w:p w:rsidR="00853525" w:rsidRPr="00853525" w:rsidRDefault="00853525" w:rsidP="00853525">
            <w:r w:rsidRPr="00853525">
              <w:t>Проверка наличия цепи между заземлителями и заземленными элементами.</w:t>
            </w:r>
          </w:p>
        </w:tc>
        <w:tc>
          <w:tcPr>
            <w:tcW w:w="1275" w:type="dxa"/>
          </w:tcPr>
          <w:p w:rsidR="00853525" w:rsidRPr="00853525" w:rsidRDefault="00853525" w:rsidP="00853525">
            <w:r w:rsidRPr="00853525">
              <w:t>услуга</w:t>
            </w:r>
          </w:p>
        </w:tc>
        <w:tc>
          <w:tcPr>
            <w:tcW w:w="1418" w:type="dxa"/>
          </w:tcPr>
          <w:p w:rsidR="00853525" w:rsidRPr="00853525" w:rsidRDefault="00853525" w:rsidP="00853525">
            <w:r w:rsidRPr="00853525">
              <w:t xml:space="preserve">1 </w:t>
            </w:r>
          </w:p>
        </w:tc>
      </w:tr>
    </w:tbl>
    <w:p w:rsidR="00853525" w:rsidRPr="00853525" w:rsidRDefault="00F34CCE" w:rsidP="00853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853525" w:rsidRPr="00853525">
        <w:rPr>
          <w:sz w:val="28"/>
          <w:szCs w:val="28"/>
        </w:rPr>
        <w:t xml:space="preserve">оверку контура заземления необходимо провести в 2х </w:t>
      </w:r>
      <w:proofErr w:type="gramStart"/>
      <w:r w:rsidR="00853525" w:rsidRPr="00853525">
        <w:rPr>
          <w:sz w:val="28"/>
          <w:szCs w:val="28"/>
        </w:rPr>
        <w:t>учреждениях управления образования</w:t>
      </w:r>
      <w:proofErr w:type="gramEnd"/>
      <w:r w:rsidR="00853525" w:rsidRPr="00853525">
        <w:rPr>
          <w:sz w:val="28"/>
          <w:szCs w:val="28"/>
        </w:rPr>
        <w:t xml:space="preserve"> расположенных по адресу:</w:t>
      </w:r>
    </w:p>
    <w:p w:rsidR="00853525" w:rsidRPr="00853525" w:rsidRDefault="00853525" w:rsidP="00853525">
      <w:pPr>
        <w:ind w:firstLine="709"/>
        <w:jc w:val="both"/>
        <w:rPr>
          <w:sz w:val="28"/>
          <w:szCs w:val="28"/>
        </w:rPr>
      </w:pPr>
      <w:r w:rsidRPr="00853525">
        <w:rPr>
          <w:sz w:val="28"/>
          <w:szCs w:val="28"/>
        </w:rPr>
        <w:t xml:space="preserve">-г. Алчевск </w:t>
      </w:r>
      <w:proofErr w:type="spellStart"/>
      <w:r w:rsidRPr="00853525">
        <w:rPr>
          <w:sz w:val="28"/>
          <w:szCs w:val="28"/>
        </w:rPr>
        <w:t>пр.Ленина</w:t>
      </w:r>
      <w:proofErr w:type="spellEnd"/>
      <w:r w:rsidRPr="00853525">
        <w:rPr>
          <w:sz w:val="28"/>
          <w:szCs w:val="28"/>
        </w:rPr>
        <w:t xml:space="preserve"> 21в;</w:t>
      </w:r>
    </w:p>
    <w:p w:rsidR="00853525" w:rsidRPr="00853525" w:rsidRDefault="00853525" w:rsidP="00853525">
      <w:pPr>
        <w:ind w:firstLine="709"/>
        <w:jc w:val="both"/>
        <w:rPr>
          <w:sz w:val="28"/>
          <w:szCs w:val="28"/>
        </w:rPr>
      </w:pPr>
      <w:r w:rsidRPr="00853525">
        <w:rPr>
          <w:sz w:val="28"/>
          <w:szCs w:val="28"/>
        </w:rPr>
        <w:t>-г. Алчевск ул. Запорожская 161.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lastRenderedPageBreak/>
        <w:t>- сроки предоставления услуги август - сентябрь 2021 года;</w:t>
      </w:r>
    </w:p>
    <w:p w:rsidR="00853525" w:rsidRPr="00853525" w:rsidRDefault="00853525" w:rsidP="00853525">
      <w:pPr>
        <w:ind w:left="720" w:hanging="11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порядок оплаты: цена определяется в российских рублях;</w:t>
      </w:r>
    </w:p>
    <w:p w:rsidR="00853525" w:rsidRPr="00853525" w:rsidRDefault="00853525" w:rsidP="00853525">
      <w:pPr>
        <w:ind w:left="720" w:hanging="11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форма оплаты - безналичный расчет, оплата производится по факту оказания услуги при наличии бюджетного финансирования;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-требования к порядку и качеству оказания услуг: периодичность предоставления услуги – разовая;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обязательная регистрация в Единой информационной системе в сфере закупок Луганской Народной Республики (ЕИС);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сведения о наличии прав на осуществление заявленного вида деятельности.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Вместе с тем просим предоставить копии следующих документов: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устава или положения (при наличии);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свидетельства о государственной регистрации;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справка о взятии на учёт налогоплательщика;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специального разрешения (при наличии).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Исполнитель обеспечивает качество оказываемых услуг в соответствии с действующими нормами и стандартами.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При наличии замечаний к качеству оказываемых услуг устранить выявленные недостатки за счет Исполнителя.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Из ответа на запрос должны однозначно определяться: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цена единицы услуги;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общая цена договора на условиях, указанных в запросе;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- срок действия предлагаемой цены.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 xml:space="preserve">Свои предложения (ценовую информацию) Вы можете направить (на безвозмездной основе) Заказчику </w:t>
      </w:r>
      <w:r w:rsidRPr="00853525">
        <w:rPr>
          <w:rFonts w:cs="Times New Roman"/>
          <w:b/>
          <w:sz w:val="28"/>
          <w:szCs w:val="28"/>
        </w:rPr>
        <w:t>в срок до</w:t>
      </w:r>
      <w:r w:rsidRPr="00853525">
        <w:rPr>
          <w:rFonts w:cs="Times New Roman"/>
          <w:b/>
          <w:sz w:val="28"/>
          <w:szCs w:val="28"/>
          <w:u w:val="single"/>
        </w:rPr>
        <w:t>_13.08.2021 г</w:t>
      </w:r>
      <w:r w:rsidRPr="00853525">
        <w:rPr>
          <w:rFonts w:cs="Times New Roman"/>
          <w:b/>
          <w:sz w:val="28"/>
          <w:szCs w:val="28"/>
        </w:rPr>
        <w:t>. включительно</w:t>
      </w:r>
      <w:r w:rsidRPr="00853525">
        <w:rPr>
          <w:rFonts w:cs="Times New Roman"/>
          <w:sz w:val="28"/>
          <w:szCs w:val="28"/>
        </w:rPr>
        <w:t xml:space="preserve"> одним из ниже перечисленных способов: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 xml:space="preserve">- нарочно: по адресу ЛНР, г. Алчевск, </w:t>
      </w:r>
      <w:proofErr w:type="spellStart"/>
      <w:r w:rsidRPr="00853525">
        <w:rPr>
          <w:rFonts w:cs="Times New Roman"/>
          <w:sz w:val="28"/>
          <w:szCs w:val="28"/>
        </w:rPr>
        <w:t>пр.Ленина</w:t>
      </w:r>
      <w:proofErr w:type="spellEnd"/>
      <w:r w:rsidRPr="00853525">
        <w:rPr>
          <w:rFonts w:cs="Times New Roman"/>
          <w:sz w:val="28"/>
          <w:szCs w:val="28"/>
        </w:rPr>
        <w:t xml:space="preserve"> 21 В, </w:t>
      </w:r>
      <w:r w:rsidRPr="00853525">
        <w:rPr>
          <w:rFonts w:cs="Times New Roman"/>
          <w:color w:val="000000"/>
          <w:sz w:val="28"/>
          <w:szCs w:val="28"/>
        </w:rPr>
        <w:t>в кабинет № 208</w:t>
      </w:r>
      <w:r w:rsidRPr="00853525">
        <w:rPr>
          <w:rFonts w:cs="Times New Roman"/>
          <w:sz w:val="28"/>
          <w:szCs w:val="28"/>
        </w:rPr>
        <w:t>;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 xml:space="preserve">- на адрес электронной почты: </w:t>
      </w:r>
      <w:proofErr w:type="spellStart"/>
      <w:r w:rsidRPr="00853525">
        <w:rPr>
          <w:rFonts w:cs="Times New Roman"/>
          <w:sz w:val="28"/>
          <w:szCs w:val="28"/>
          <w:lang w:val="en-US"/>
        </w:rPr>
        <w:t>gcho</w:t>
      </w:r>
      <w:proofErr w:type="spellEnd"/>
      <w:r w:rsidRPr="00853525">
        <w:rPr>
          <w:rFonts w:cs="Times New Roman"/>
          <w:sz w:val="28"/>
          <w:szCs w:val="28"/>
        </w:rPr>
        <w:t>17</w:t>
      </w:r>
      <w:r w:rsidRPr="00853525">
        <w:rPr>
          <w:rFonts w:cs="Times New Roman"/>
          <w:sz w:val="28"/>
          <w:szCs w:val="28"/>
          <w:u w:val="single"/>
        </w:rPr>
        <w:t>@</w:t>
      </w:r>
      <w:r w:rsidRPr="00853525">
        <w:rPr>
          <w:rFonts w:cs="Times New Roman"/>
          <w:sz w:val="28"/>
          <w:szCs w:val="28"/>
          <w:u w:val="single"/>
          <w:lang w:val="en-US"/>
        </w:rPr>
        <w:t>mail</w:t>
      </w:r>
      <w:r w:rsidRPr="00853525">
        <w:rPr>
          <w:rFonts w:cs="Times New Roman"/>
          <w:sz w:val="28"/>
          <w:szCs w:val="28"/>
          <w:u w:val="single"/>
        </w:rPr>
        <w:t>.</w:t>
      </w:r>
      <w:proofErr w:type="spellStart"/>
      <w:r w:rsidRPr="00853525">
        <w:rPr>
          <w:rFonts w:cs="Times New Roman"/>
          <w:sz w:val="28"/>
          <w:szCs w:val="28"/>
          <w:u w:val="single"/>
          <w:lang w:val="en-US"/>
        </w:rPr>
        <w:t>ru</w:t>
      </w:r>
      <w:proofErr w:type="spellEnd"/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Контактное лицо заказчика: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Высоцкая Э.С.  тел. 5-33-14; 0721341065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По результатам проведения мониторинга цен – основным критерием оценки определения победителя является наименьшая цена коммерческого предложения на приобретаемые услуги, при условии соблюдения всех требований данного запроса.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Предложения ценовой информации, поступившие от лиц, включенных в реестр недобросовестных поставщиков (подрядчиков, исполнителей), полученные из анонимных источников, не соответствующие данному запросу, а также предложения, поданные после указанного срока, рассматриваться не будут.</w:t>
      </w: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Проведение данной процедуры сбора информации не влечет за собой возникновения каких - либо обязательств со стороны Заказчика.</w:t>
      </w:r>
    </w:p>
    <w:p w:rsidR="00853525" w:rsidRPr="00853525" w:rsidRDefault="00853525" w:rsidP="00853525">
      <w:pPr>
        <w:ind w:firstLine="709"/>
        <w:jc w:val="both"/>
        <w:rPr>
          <w:sz w:val="28"/>
          <w:szCs w:val="28"/>
        </w:rPr>
      </w:pPr>
    </w:p>
    <w:p w:rsidR="00853525" w:rsidRPr="00853525" w:rsidRDefault="00853525" w:rsidP="00853525">
      <w:pPr>
        <w:ind w:firstLine="709"/>
        <w:jc w:val="both"/>
        <w:rPr>
          <w:rFonts w:cs="Times New Roman"/>
          <w:sz w:val="28"/>
          <w:szCs w:val="28"/>
        </w:rPr>
      </w:pPr>
    </w:p>
    <w:p w:rsidR="00853525" w:rsidRPr="00853525" w:rsidRDefault="00853525" w:rsidP="00853525">
      <w:pPr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>Исполняющий обязанности</w:t>
      </w:r>
    </w:p>
    <w:p w:rsidR="00853525" w:rsidRPr="00853525" w:rsidRDefault="00853525" w:rsidP="00853525">
      <w:pPr>
        <w:jc w:val="both"/>
        <w:rPr>
          <w:rFonts w:cs="Times New Roman"/>
          <w:sz w:val="28"/>
          <w:szCs w:val="28"/>
        </w:rPr>
      </w:pPr>
      <w:r w:rsidRPr="00853525">
        <w:rPr>
          <w:rFonts w:cs="Times New Roman"/>
          <w:sz w:val="28"/>
          <w:szCs w:val="28"/>
        </w:rPr>
        <w:t xml:space="preserve">начальника управления                                                                           </w:t>
      </w:r>
      <w:proofErr w:type="spellStart"/>
      <w:r w:rsidRPr="00853525">
        <w:rPr>
          <w:rFonts w:cs="Times New Roman"/>
          <w:sz w:val="28"/>
          <w:szCs w:val="28"/>
        </w:rPr>
        <w:t>В.Н.Кайнара</w:t>
      </w:r>
      <w:proofErr w:type="spellEnd"/>
    </w:p>
    <w:p w:rsidR="003102AA" w:rsidRPr="003102AA" w:rsidRDefault="003102AA" w:rsidP="003102AA">
      <w:pPr>
        <w:jc w:val="both"/>
      </w:pPr>
    </w:p>
    <w:p w:rsidR="00AD269B" w:rsidRPr="003102AA" w:rsidRDefault="00AD269B" w:rsidP="003102AA"/>
    <w:sectPr w:rsidR="00AD269B" w:rsidRPr="003102AA" w:rsidSect="00356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0"/>
    <w:rsid w:val="000444C9"/>
    <w:rsid w:val="003102AA"/>
    <w:rsid w:val="004512BC"/>
    <w:rsid w:val="00853525"/>
    <w:rsid w:val="00A13760"/>
    <w:rsid w:val="00AD269B"/>
    <w:rsid w:val="00B77C8D"/>
    <w:rsid w:val="00F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2E3D"/>
  <w15:chartTrackingRefBased/>
  <w15:docId w15:val="{E958A734-7CF2-48D6-A5B7-EDB65E9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9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AD269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3">
    <w:name w:val="Без интервала Знак"/>
    <w:link w:val="1"/>
    <w:locked/>
    <w:rsid w:val="00AD269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10">
    <w:name w:val="Без интервала1"/>
    <w:rsid w:val="00AD26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2021-08-06T06:48:00Z</dcterms:created>
  <dcterms:modified xsi:type="dcterms:W3CDTF">2021-08-09T06:57:00Z</dcterms:modified>
</cp:coreProperties>
</file>